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B7484E" w14:textId="57FAC6BB" w:rsidR="00701140" w:rsidRPr="00701140" w:rsidRDefault="00701140" w:rsidP="00701140">
      <w:pPr>
        <w:shd w:val="clear" w:color="auto" w:fill="FFFFFF"/>
        <w:spacing w:after="0" w:line="240" w:lineRule="auto"/>
        <w:jc w:val="both"/>
        <w:outlineLvl w:val="0"/>
        <w:rPr>
          <w:rFonts w:ascii="Times New Roman" w:eastAsia="Times New Roman" w:hAnsi="Times New Roman" w:cs="Times New Roman"/>
          <w:color w:val="00589B"/>
          <w:kern w:val="36"/>
          <w:sz w:val="28"/>
          <w:szCs w:val="28"/>
          <w:lang w:eastAsia="ru-RU"/>
        </w:rPr>
      </w:pPr>
      <w:r w:rsidRPr="00701140">
        <w:rPr>
          <w:rFonts w:ascii="Times New Roman" w:eastAsia="Times New Roman" w:hAnsi="Times New Roman" w:cs="Times New Roman"/>
          <w:b/>
          <w:bCs/>
          <w:color w:val="00589B"/>
          <w:kern w:val="36"/>
          <w:sz w:val="28"/>
          <w:szCs w:val="28"/>
          <w:lang w:eastAsia="ru-RU"/>
        </w:rPr>
        <w:t>Статья 53. Возникновение образовательных отношений</w:t>
      </w:r>
      <w:r w:rsidRPr="00701140">
        <w:rPr>
          <w:rFonts w:ascii="Times New Roman" w:hAnsi="Times New Roman" w:cs="Times New Roman"/>
          <w:sz w:val="28"/>
          <w:szCs w:val="28"/>
        </w:rPr>
        <w:t xml:space="preserve"> </w:t>
      </w:r>
      <w:r w:rsidRPr="00701140">
        <w:rPr>
          <w:rFonts w:ascii="Times New Roman" w:hAnsi="Times New Roman" w:cs="Times New Roman"/>
          <w:sz w:val="28"/>
          <w:szCs w:val="28"/>
        </w:rPr>
        <w:t xml:space="preserve">ФЗ-273 </w:t>
      </w:r>
      <w:r w:rsidRPr="00701140">
        <w:rPr>
          <w:rFonts w:ascii="Times New Roman" w:hAnsi="Times New Roman" w:cs="Times New Roman"/>
          <w:sz w:val="28"/>
          <w:szCs w:val="28"/>
        </w:rPr>
        <w:t>«</w:t>
      </w:r>
      <w:r w:rsidRPr="00701140">
        <w:rPr>
          <w:rFonts w:ascii="Times New Roman" w:hAnsi="Times New Roman" w:cs="Times New Roman"/>
          <w:sz w:val="28"/>
          <w:szCs w:val="28"/>
        </w:rPr>
        <w:t>Об Образовании</w:t>
      </w:r>
      <w:r w:rsidRPr="00701140">
        <w:rPr>
          <w:rFonts w:ascii="Times New Roman" w:hAnsi="Times New Roman" w:cs="Times New Roman"/>
          <w:sz w:val="28"/>
          <w:szCs w:val="28"/>
        </w:rPr>
        <w:t xml:space="preserve"> в РФ»</w:t>
      </w:r>
    </w:p>
    <w:p w14:paraId="165DC642" w14:textId="77777777" w:rsidR="00701140" w:rsidRPr="00701140" w:rsidRDefault="00701140" w:rsidP="00701140">
      <w:pPr>
        <w:shd w:val="clear" w:color="auto" w:fill="FFFFFF"/>
        <w:spacing w:after="0" w:line="240" w:lineRule="auto"/>
        <w:jc w:val="both"/>
        <w:rPr>
          <w:rFonts w:ascii="Times New Roman" w:eastAsia="Times New Roman" w:hAnsi="Times New Roman" w:cs="Times New Roman"/>
          <w:color w:val="111111"/>
          <w:sz w:val="28"/>
          <w:szCs w:val="28"/>
          <w:lang w:eastAsia="ru-RU"/>
        </w:rPr>
      </w:pPr>
      <w:bookmarkStart w:id="0" w:name="100736"/>
      <w:bookmarkStart w:id="1" w:name="100737"/>
      <w:bookmarkEnd w:id="0"/>
      <w:bookmarkEnd w:id="1"/>
      <w:r w:rsidRPr="00701140">
        <w:rPr>
          <w:rFonts w:ascii="Times New Roman" w:eastAsia="Times New Roman" w:hAnsi="Times New Roman" w:cs="Times New Roman"/>
          <w:color w:val="111111"/>
          <w:sz w:val="28"/>
          <w:szCs w:val="28"/>
          <w:lang w:eastAsia="ru-RU"/>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14:paraId="268B975D" w14:textId="77777777" w:rsidR="00701140" w:rsidRPr="00701140" w:rsidRDefault="00701140" w:rsidP="00701140">
      <w:pPr>
        <w:shd w:val="clear" w:color="auto" w:fill="FFFFFF"/>
        <w:spacing w:after="0" w:line="240" w:lineRule="auto"/>
        <w:jc w:val="both"/>
        <w:rPr>
          <w:rFonts w:ascii="Times New Roman" w:eastAsia="Times New Roman" w:hAnsi="Times New Roman" w:cs="Times New Roman"/>
          <w:color w:val="111111"/>
          <w:sz w:val="28"/>
          <w:szCs w:val="28"/>
          <w:lang w:eastAsia="ru-RU"/>
        </w:rPr>
      </w:pPr>
      <w:bookmarkStart w:id="2" w:name="100738"/>
      <w:bookmarkEnd w:id="2"/>
      <w:r w:rsidRPr="00701140">
        <w:rPr>
          <w:rFonts w:ascii="Times New Roman" w:eastAsia="Times New Roman" w:hAnsi="Times New Roman" w:cs="Times New Roman"/>
          <w:color w:val="111111"/>
          <w:sz w:val="28"/>
          <w:szCs w:val="28"/>
          <w:lang w:eastAsia="ru-RU"/>
        </w:rPr>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14:paraId="543A85E7" w14:textId="77777777" w:rsidR="00701140" w:rsidRPr="00701140" w:rsidRDefault="00701140" w:rsidP="00701140">
      <w:pPr>
        <w:shd w:val="clear" w:color="auto" w:fill="FFFFFF"/>
        <w:spacing w:after="0" w:line="240" w:lineRule="auto"/>
        <w:jc w:val="both"/>
        <w:rPr>
          <w:rFonts w:ascii="Times New Roman" w:eastAsia="Times New Roman" w:hAnsi="Times New Roman" w:cs="Times New Roman"/>
          <w:color w:val="111111"/>
          <w:sz w:val="28"/>
          <w:szCs w:val="28"/>
          <w:lang w:eastAsia="ru-RU"/>
        </w:rPr>
      </w:pPr>
      <w:bookmarkStart w:id="3" w:name="000915"/>
      <w:bookmarkStart w:id="4" w:name="000156"/>
      <w:bookmarkStart w:id="5" w:name="100739"/>
      <w:bookmarkEnd w:id="3"/>
      <w:bookmarkEnd w:id="4"/>
      <w:bookmarkEnd w:id="5"/>
      <w:r w:rsidRPr="00701140">
        <w:rPr>
          <w:rFonts w:ascii="Times New Roman" w:eastAsia="Times New Roman" w:hAnsi="Times New Roman" w:cs="Times New Roman"/>
          <w:color w:val="111111"/>
          <w:sz w:val="28"/>
          <w:szCs w:val="28"/>
          <w:lang w:eastAsia="ru-RU"/>
        </w:rPr>
        <w:t>3. Утратил силу с 1 мая 2024 года. - Федеральный закон от 14.04.2023 N 124-ФЗ.</w:t>
      </w:r>
    </w:p>
    <w:p w14:paraId="642FD4D2" w14:textId="76F14DD7" w:rsidR="00701140" w:rsidRPr="00701140" w:rsidRDefault="00701140" w:rsidP="00701140">
      <w:pPr>
        <w:shd w:val="clear" w:color="auto" w:fill="FFFFFF"/>
        <w:spacing w:after="0" w:line="240" w:lineRule="auto"/>
        <w:jc w:val="both"/>
        <w:rPr>
          <w:rFonts w:ascii="Times New Roman" w:eastAsia="Times New Roman" w:hAnsi="Times New Roman" w:cs="Times New Roman"/>
          <w:color w:val="111111"/>
          <w:sz w:val="28"/>
          <w:szCs w:val="28"/>
          <w:lang w:eastAsia="ru-RU"/>
        </w:rPr>
      </w:pPr>
      <w:bookmarkStart w:id="6" w:name="100740"/>
      <w:bookmarkEnd w:id="6"/>
      <w:r w:rsidRPr="00701140">
        <w:rPr>
          <w:rFonts w:ascii="Times New Roman" w:eastAsia="Times New Roman" w:hAnsi="Times New Roman" w:cs="Times New Roman"/>
          <w:color w:val="111111"/>
          <w:sz w:val="28"/>
          <w:szCs w:val="28"/>
          <w:lang w:eastAsia="ru-RU"/>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14:paraId="0B92EFBD" w14:textId="77777777" w:rsidR="00701140" w:rsidRPr="00701140" w:rsidRDefault="00701140" w:rsidP="00701140">
      <w:pPr>
        <w:pStyle w:val="2"/>
        <w:shd w:val="clear" w:color="auto" w:fill="FFFFFF"/>
        <w:spacing w:before="0" w:line="240" w:lineRule="auto"/>
        <w:jc w:val="both"/>
        <w:rPr>
          <w:rFonts w:ascii="Times New Roman" w:hAnsi="Times New Roman" w:cs="Times New Roman"/>
          <w:color w:val="00589B"/>
          <w:sz w:val="28"/>
          <w:szCs w:val="28"/>
        </w:rPr>
      </w:pPr>
      <w:r w:rsidRPr="00701140">
        <w:rPr>
          <w:rFonts w:ascii="Times New Roman" w:hAnsi="Times New Roman" w:cs="Times New Roman"/>
          <w:b/>
          <w:bCs/>
          <w:color w:val="00589B"/>
          <w:sz w:val="28"/>
          <w:szCs w:val="28"/>
        </w:rPr>
        <w:t>Комментарии к статье 53 273-ФЗ Об образовании в Российской Федерации:</w:t>
      </w:r>
    </w:p>
    <w:p w14:paraId="1F03D71D" w14:textId="34520C33" w:rsidR="00701140" w:rsidRDefault="00701140" w:rsidP="00701140">
      <w:pPr>
        <w:pStyle w:val="pboth"/>
        <w:shd w:val="clear" w:color="auto" w:fill="FFFFFF"/>
        <w:spacing w:before="0" w:beforeAutospacing="0" w:after="0" w:afterAutospacing="0"/>
        <w:jc w:val="both"/>
        <w:rPr>
          <w:color w:val="111111"/>
          <w:sz w:val="28"/>
          <w:szCs w:val="28"/>
        </w:rPr>
      </w:pPr>
      <w:r w:rsidRPr="00701140">
        <w:rPr>
          <w:color w:val="111111"/>
          <w:sz w:val="28"/>
          <w:szCs w:val="28"/>
        </w:rPr>
        <w:t>1. Комментируемая статья определяет момент возникновения правоотношений между субъектами образовательного процесса и правовые основания их возникновения. Образовательный процесс начинается, как правило, с приема в образовательную организацию лица, которое намерено освоить образовательную программу, осуществляемую данной организацией. В зависимости от типа образовательной организации прием оформляется в различном порядке. По общему правилу основанием возникновения образовательных отношений является распорядительный акт организации, осуществляющей образовательную деятельность (приказ руководителя), о приеме лица на обучение в эту организацию или для прохождения промежуточной аттестации и (или) государственной итоговой аттестации.</w:t>
      </w:r>
      <w:r w:rsidRPr="00701140">
        <w:rPr>
          <w:color w:val="111111"/>
          <w:sz w:val="28"/>
          <w:szCs w:val="28"/>
        </w:rPr>
        <w:br/>
      </w:r>
      <w:r w:rsidRPr="00701140">
        <w:rPr>
          <w:color w:val="111111"/>
          <w:sz w:val="28"/>
          <w:szCs w:val="28"/>
        </w:rPr>
        <w:br/>
        <w:t xml:space="preserve">2. В случае осуществления образовательной деятельности индивидуальным предпринимателем основанием возникновения образовательных отношений является договор об образовании. Данный договор является гражданским договором оказания возмездных услуг. По договору возмездного оказания услуг исполнитель обязуется по заданию заказчика оказать услуги (совершить определенные действия или осуществить определенную деятельность), а заказчик обязуется оплатить эти услуги. Согласно ГК </w:t>
      </w:r>
      <w:proofErr w:type="gramStart"/>
      <w:r w:rsidRPr="00701140">
        <w:rPr>
          <w:color w:val="111111"/>
          <w:sz w:val="28"/>
          <w:szCs w:val="28"/>
        </w:rPr>
        <w:t>РФ</w:t>
      </w:r>
      <w:proofErr w:type="gramEnd"/>
      <w:r w:rsidRPr="00701140">
        <w:rPr>
          <w:color w:val="111111"/>
          <w:sz w:val="28"/>
          <w:szCs w:val="28"/>
        </w:rPr>
        <w:t xml:space="preserve"> договор может быть заключен в любой форме, предусмотренной для совершения сделок, если законом для договоров данного вида не установлена определенная форма. Согласно ст. 54 комментируемого Закона договор об образовании заключается в простой письменной форме. Договор в письменной форме заключается путем составления одного документа, подписанного сторонами, а также путем обмена документами посредством почтовой, телеграфной, телетайпной, телефонной, электронной или иной связи, позволяющей достоверно установить, что документ исходит от стороны по договору.</w:t>
      </w:r>
      <w:r w:rsidRPr="00701140">
        <w:rPr>
          <w:color w:val="111111"/>
          <w:sz w:val="28"/>
          <w:szCs w:val="28"/>
        </w:rPr>
        <w:br/>
      </w:r>
      <w:r w:rsidRPr="00701140">
        <w:rPr>
          <w:color w:val="111111"/>
          <w:sz w:val="28"/>
          <w:szCs w:val="28"/>
        </w:rPr>
        <w:br/>
        <w:t xml:space="preserve">3.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w:t>
      </w:r>
      <w:r w:rsidRPr="00701140">
        <w:rPr>
          <w:color w:val="111111"/>
          <w:sz w:val="28"/>
          <w:szCs w:val="28"/>
        </w:rPr>
        <w:lastRenderedPageBreak/>
        <w:t>образовательную деятельность, предшествует заключение договора об образовании. Иными словами, основанием для издания приказа о приеме является подписанный сторонами договор на оказание образовательных услуг. В данном случае затруднительно определить момент возникновения правоотношений, но, если опираться на положения гражданского законодательства, права и обязанности сторон в таком случае возникают на основании договора, а значит моментом возникновения соответствующих прав и обязанностей является</w:t>
      </w:r>
      <w:r>
        <w:rPr>
          <w:color w:val="111111"/>
          <w:sz w:val="28"/>
          <w:szCs w:val="28"/>
        </w:rPr>
        <w:t> </w:t>
      </w:r>
      <w:r w:rsidRPr="00701140">
        <w:rPr>
          <w:color w:val="111111"/>
          <w:sz w:val="28"/>
          <w:szCs w:val="28"/>
        </w:rPr>
        <w:t>момент</w:t>
      </w:r>
      <w:r>
        <w:rPr>
          <w:color w:val="111111"/>
          <w:sz w:val="28"/>
          <w:szCs w:val="28"/>
        </w:rPr>
        <w:t> </w:t>
      </w:r>
      <w:r w:rsidRPr="00701140">
        <w:rPr>
          <w:color w:val="111111"/>
          <w:sz w:val="28"/>
          <w:szCs w:val="28"/>
        </w:rPr>
        <w:t>заключения</w:t>
      </w:r>
      <w:r>
        <w:rPr>
          <w:color w:val="111111"/>
          <w:sz w:val="28"/>
          <w:szCs w:val="28"/>
        </w:rPr>
        <w:t> </w:t>
      </w:r>
      <w:r w:rsidRPr="00701140">
        <w:rPr>
          <w:color w:val="111111"/>
          <w:sz w:val="28"/>
          <w:szCs w:val="28"/>
        </w:rPr>
        <w:t>такого</w:t>
      </w:r>
      <w:r>
        <w:rPr>
          <w:color w:val="111111"/>
          <w:sz w:val="28"/>
          <w:szCs w:val="28"/>
        </w:rPr>
        <w:t> </w:t>
      </w:r>
      <w:r w:rsidRPr="00701140">
        <w:rPr>
          <w:color w:val="111111"/>
          <w:sz w:val="28"/>
          <w:szCs w:val="28"/>
        </w:rPr>
        <w:t>договора.</w:t>
      </w:r>
      <w:r w:rsidRPr="00701140">
        <w:rPr>
          <w:color w:val="111111"/>
          <w:sz w:val="28"/>
          <w:szCs w:val="28"/>
        </w:rPr>
        <w:br/>
      </w:r>
      <w:r w:rsidRPr="00701140">
        <w:rPr>
          <w:color w:val="111111"/>
          <w:sz w:val="28"/>
          <w:szCs w:val="28"/>
        </w:rPr>
        <w:br/>
        <w:t>4. В случае приема на целевое обучение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w:t>
      </w:r>
      <w:r>
        <w:rPr>
          <w:color w:val="111111"/>
          <w:sz w:val="28"/>
          <w:szCs w:val="28"/>
        </w:rPr>
        <w:t> </w:t>
      </w:r>
      <w:r w:rsidRPr="00701140">
        <w:rPr>
          <w:color w:val="111111"/>
          <w:sz w:val="28"/>
          <w:szCs w:val="28"/>
        </w:rPr>
        <w:t>приеме</w:t>
      </w:r>
      <w:r>
        <w:rPr>
          <w:color w:val="111111"/>
          <w:sz w:val="28"/>
          <w:szCs w:val="28"/>
        </w:rPr>
        <w:t> </w:t>
      </w:r>
      <w:r w:rsidRPr="00701140">
        <w:rPr>
          <w:color w:val="111111"/>
          <w:sz w:val="28"/>
          <w:szCs w:val="28"/>
        </w:rPr>
        <w:t>и</w:t>
      </w:r>
      <w:r>
        <w:rPr>
          <w:color w:val="111111"/>
          <w:sz w:val="28"/>
          <w:szCs w:val="28"/>
        </w:rPr>
        <w:t> </w:t>
      </w:r>
      <w:r w:rsidRPr="00701140">
        <w:rPr>
          <w:color w:val="111111"/>
          <w:sz w:val="28"/>
          <w:szCs w:val="28"/>
        </w:rPr>
        <w:t>договора</w:t>
      </w:r>
      <w:r>
        <w:rPr>
          <w:color w:val="111111"/>
          <w:sz w:val="28"/>
          <w:szCs w:val="28"/>
        </w:rPr>
        <w:t> </w:t>
      </w:r>
      <w:r w:rsidRPr="00701140">
        <w:rPr>
          <w:color w:val="111111"/>
          <w:sz w:val="28"/>
          <w:szCs w:val="28"/>
        </w:rPr>
        <w:t>о</w:t>
      </w:r>
      <w:r>
        <w:rPr>
          <w:color w:val="111111"/>
          <w:sz w:val="28"/>
          <w:szCs w:val="28"/>
        </w:rPr>
        <w:t> </w:t>
      </w:r>
      <w:r w:rsidRPr="00701140">
        <w:rPr>
          <w:color w:val="111111"/>
          <w:sz w:val="28"/>
          <w:szCs w:val="28"/>
        </w:rPr>
        <w:t>целевом</w:t>
      </w:r>
      <w:r>
        <w:rPr>
          <w:color w:val="111111"/>
          <w:sz w:val="28"/>
          <w:szCs w:val="28"/>
        </w:rPr>
        <w:t> </w:t>
      </w:r>
      <w:r w:rsidRPr="00701140">
        <w:rPr>
          <w:color w:val="111111"/>
          <w:sz w:val="28"/>
          <w:szCs w:val="28"/>
        </w:rPr>
        <w:t>обучении.</w:t>
      </w:r>
      <w:r w:rsidRPr="00701140">
        <w:rPr>
          <w:color w:val="111111"/>
          <w:sz w:val="28"/>
          <w:szCs w:val="28"/>
        </w:rPr>
        <w:br/>
      </w:r>
      <w:r w:rsidRPr="00701140">
        <w:rPr>
          <w:color w:val="111111"/>
          <w:sz w:val="28"/>
          <w:szCs w:val="28"/>
        </w:rPr>
        <w:br/>
        <w:t>Договор о целевом приеме заключается организацией, осуществляющей образовательную деятельность по образовательным программам высшего образования, с федеральным государственным органом, органом государственной власти субъекта РФ,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РФ, субъекта РФ и или муниципального образования, заключившими договор о целевом обучении с гражданином и предусматривает обязательства организации, осуществляющей образовательную деятельность, по организации целевого приема гражданина, заключившего договор о целевом обучении и обязательства органа или организации по организации учебной и производственной практики гражданина, заключившего договор о целевом обучении.</w:t>
      </w:r>
      <w:r w:rsidRPr="00701140">
        <w:rPr>
          <w:color w:val="111111"/>
          <w:sz w:val="28"/>
          <w:szCs w:val="28"/>
        </w:rPr>
        <w:br/>
      </w:r>
      <w:r w:rsidRPr="00701140">
        <w:rPr>
          <w:color w:val="111111"/>
          <w:sz w:val="28"/>
          <w:szCs w:val="28"/>
        </w:rPr>
        <w:br/>
        <w:t>Договор о целевом обучении заключается между федеральным государственным органом, органом государственной власти субъекта РФ,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РФ, субъекта РФ и или муниципального образования гражданином или обучающимся и включает в себя:</w:t>
      </w:r>
      <w:r w:rsidRPr="00701140">
        <w:rPr>
          <w:color w:val="111111"/>
          <w:sz w:val="28"/>
          <w:szCs w:val="28"/>
        </w:rPr>
        <w:br/>
      </w:r>
      <w:r w:rsidRPr="00701140">
        <w:rPr>
          <w:color w:val="111111"/>
          <w:sz w:val="28"/>
          <w:szCs w:val="28"/>
        </w:rPr>
        <w:br/>
        <w:t>- меры социальной поддержки, предоставляемые гражданину в период обучения органом или организацией, заключившими договор о целевом обучении (к указанным мерам могут относиться меры материального стимулирования, оплата платных образовательных услуг, предоставление в пользование и (или) оплата жилого помещения в период обучения и другие меры социальной поддержки);</w:t>
      </w:r>
      <w:r w:rsidRPr="00701140">
        <w:rPr>
          <w:color w:val="111111"/>
          <w:sz w:val="28"/>
          <w:szCs w:val="28"/>
        </w:rPr>
        <w:br/>
      </w:r>
      <w:r w:rsidRPr="00701140">
        <w:rPr>
          <w:color w:val="111111"/>
          <w:sz w:val="28"/>
          <w:szCs w:val="28"/>
        </w:rPr>
        <w:br/>
        <w:t>- обязательства органа или организации и гражданина соответственно по организации учебной, производственной и преддипломной практики гражданина, а также по его трудоустройству в организацию, указанную в договоре о целевом обучении, в соответствии с полученной квалификацией;</w:t>
      </w:r>
      <w:r w:rsidRPr="00701140">
        <w:rPr>
          <w:color w:val="111111"/>
          <w:sz w:val="28"/>
          <w:szCs w:val="28"/>
        </w:rPr>
        <w:br/>
      </w:r>
      <w:r w:rsidRPr="00701140">
        <w:rPr>
          <w:color w:val="111111"/>
          <w:sz w:val="28"/>
          <w:szCs w:val="28"/>
        </w:rPr>
        <w:br/>
        <w:t>- основания освобождения гражданина от исполнения обязательства по трудоустройству.</w:t>
      </w:r>
      <w:r w:rsidRPr="00701140">
        <w:rPr>
          <w:color w:val="111111"/>
          <w:sz w:val="28"/>
          <w:szCs w:val="28"/>
        </w:rPr>
        <w:br/>
      </w:r>
      <w:r w:rsidRPr="00701140">
        <w:rPr>
          <w:color w:val="111111"/>
          <w:sz w:val="28"/>
          <w:szCs w:val="28"/>
        </w:rPr>
        <w:br/>
      </w:r>
      <w:r w:rsidRPr="00701140">
        <w:rPr>
          <w:color w:val="111111"/>
          <w:sz w:val="28"/>
          <w:szCs w:val="28"/>
        </w:rPr>
        <w:lastRenderedPageBreak/>
        <w:t>Права и обязательства по договорам о целевом обучении и о целевом приеме возникают с даты, указанной в соответствующем договоре.</w:t>
      </w:r>
      <w:r w:rsidRPr="00701140">
        <w:rPr>
          <w:color w:val="111111"/>
          <w:sz w:val="28"/>
          <w:szCs w:val="28"/>
        </w:rPr>
        <w:br/>
      </w:r>
      <w:r w:rsidRPr="00701140">
        <w:rPr>
          <w:color w:val="111111"/>
          <w:sz w:val="28"/>
          <w:szCs w:val="28"/>
        </w:rPr>
        <w:br/>
        <w:t>5.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 Данная норма предусматривает сроки начала обучения. Документы о приеме оформляются до начала образовательного процесса, поэтому нельзя привязать момент возникновения образовательных отношений (издание приказа о приеме, заключение договора об образовании) к началу образовательного процесса. Дата начала обучения или прохождения промежуточной аттестации и (или) государственной итоговой аттестации в обязательном порядке указывается в документах, являющихся основанием возникновения правоотношений в сфере образования (в приказе и (или) договоре). В случае, когда комментируемым Законом предусмотрено два основания для приема - прием на обучение по образовательным программам дошкольного образования или за счет средств физических и (или) юридических лиц, а также прием на целевое обучение, - дата начала обучения в обязательном порядке, как существенное условие договора, указывается в соответствующем договоре. Поскольку приказ издается на основании договора об образовании (о целевом образовании), в нем указывается дата, установленная в договоре.</w:t>
      </w:r>
    </w:p>
    <w:p w14:paraId="4AAADCB0" w14:textId="17E135D0" w:rsidR="00701140" w:rsidRDefault="00701140" w:rsidP="00701140">
      <w:pPr>
        <w:pStyle w:val="pboth"/>
        <w:shd w:val="clear" w:color="auto" w:fill="FFFFFF"/>
        <w:spacing w:before="0" w:beforeAutospacing="0" w:after="0" w:afterAutospacing="0"/>
        <w:jc w:val="both"/>
        <w:rPr>
          <w:color w:val="111111"/>
          <w:sz w:val="28"/>
          <w:szCs w:val="28"/>
        </w:rPr>
      </w:pPr>
    </w:p>
    <w:p w14:paraId="6200BA92" w14:textId="77777777" w:rsidR="00701140" w:rsidRPr="00AA10A0" w:rsidRDefault="00701140" w:rsidP="00701140">
      <w:pPr>
        <w:pStyle w:val="pboth"/>
        <w:shd w:val="clear" w:color="auto" w:fill="FFFFFF"/>
        <w:spacing w:after="0"/>
        <w:jc w:val="both"/>
        <w:rPr>
          <w:b/>
          <w:bCs/>
          <w:color w:val="0070C0"/>
          <w:sz w:val="28"/>
          <w:szCs w:val="28"/>
        </w:rPr>
      </w:pPr>
      <w:r w:rsidRPr="00AA10A0">
        <w:rPr>
          <w:b/>
          <w:bCs/>
          <w:color w:val="0070C0"/>
          <w:sz w:val="28"/>
          <w:szCs w:val="28"/>
        </w:rPr>
        <w:t>Статья 54. Договор об образовании</w:t>
      </w:r>
    </w:p>
    <w:p w14:paraId="604F0547" w14:textId="77777777" w:rsidR="00701140" w:rsidRPr="00AA10A0" w:rsidRDefault="00701140" w:rsidP="00701140">
      <w:pPr>
        <w:pStyle w:val="pboth"/>
        <w:shd w:val="clear" w:color="auto" w:fill="FFFFFF"/>
        <w:spacing w:after="0"/>
        <w:jc w:val="both"/>
        <w:rPr>
          <w:b/>
          <w:bCs/>
          <w:color w:val="111111"/>
          <w:sz w:val="28"/>
          <w:szCs w:val="28"/>
        </w:rPr>
      </w:pPr>
      <w:r w:rsidRPr="00AA10A0">
        <w:rPr>
          <w:b/>
          <w:bCs/>
          <w:color w:val="111111"/>
          <w:sz w:val="28"/>
          <w:szCs w:val="28"/>
        </w:rPr>
        <w:t>1. Договор об образовании заключается в простой письменной форме между:</w:t>
      </w:r>
    </w:p>
    <w:p w14:paraId="2407D433" w14:textId="77777777" w:rsidR="00701140" w:rsidRPr="00701140" w:rsidRDefault="00701140" w:rsidP="00701140">
      <w:pPr>
        <w:pStyle w:val="pboth"/>
        <w:shd w:val="clear" w:color="auto" w:fill="FFFFFF"/>
        <w:spacing w:after="0"/>
        <w:jc w:val="both"/>
        <w:rPr>
          <w:color w:val="111111"/>
          <w:sz w:val="28"/>
          <w:szCs w:val="28"/>
        </w:rPr>
      </w:pPr>
      <w:r w:rsidRPr="00701140">
        <w:rPr>
          <w:color w:val="111111"/>
          <w:sz w:val="28"/>
          <w:szCs w:val="28"/>
        </w:rPr>
        <w:t>1) организацией, осуществляющей образовательную деятельность, и лицом, зачисляемым на обучение (родителями (законными представителями) несовершеннолетнего лица);</w:t>
      </w:r>
    </w:p>
    <w:p w14:paraId="3746A036" w14:textId="77777777" w:rsidR="00701140" w:rsidRPr="00701140" w:rsidRDefault="00701140" w:rsidP="00701140">
      <w:pPr>
        <w:pStyle w:val="pboth"/>
        <w:shd w:val="clear" w:color="auto" w:fill="FFFFFF"/>
        <w:spacing w:after="0"/>
        <w:jc w:val="both"/>
        <w:rPr>
          <w:color w:val="111111"/>
          <w:sz w:val="28"/>
          <w:szCs w:val="28"/>
        </w:rPr>
      </w:pPr>
      <w:r w:rsidRPr="00701140">
        <w:rPr>
          <w:color w:val="111111"/>
          <w:sz w:val="28"/>
          <w:szCs w:val="28"/>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14:paraId="796997C8" w14:textId="77777777" w:rsidR="00701140" w:rsidRPr="00701140" w:rsidRDefault="00701140" w:rsidP="00701140">
      <w:pPr>
        <w:pStyle w:val="pboth"/>
        <w:shd w:val="clear" w:color="auto" w:fill="FFFFFF"/>
        <w:spacing w:after="0"/>
        <w:jc w:val="both"/>
        <w:rPr>
          <w:color w:val="111111"/>
          <w:sz w:val="28"/>
          <w:szCs w:val="28"/>
        </w:rPr>
      </w:pPr>
      <w:r w:rsidRPr="00AA10A0">
        <w:rPr>
          <w:b/>
          <w:bCs/>
          <w:color w:val="111111"/>
          <w:sz w:val="28"/>
          <w:szCs w:val="28"/>
        </w:rPr>
        <w:t>2. В договоре об образовании должны быть указаны</w:t>
      </w:r>
      <w:r w:rsidRPr="00701140">
        <w:rPr>
          <w:color w:val="111111"/>
          <w:sz w:val="28"/>
          <w:szCs w:val="28"/>
        </w:rPr>
        <w:t xml:space="preserve">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14:paraId="4D2A4304" w14:textId="77777777" w:rsidR="00701140" w:rsidRPr="00701140" w:rsidRDefault="00701140" w:rsidP="00701140">
      <w:pPr>
        <w:pStyle w:val="pboth"/>
        <w:shd w:val="clear" w:color="auto" w:fill="FFFFFF"/>
        <w:spacing w:after="0"/>
        <w:jc w:val="both"/>
        <w:rPr>
          <w:color w:val="111111"/>
          <w:sz w:val="28"/>
          <w:szCs w:val="28"/>
        </w:rPr>
      </w:pPr>
      <w:r w:rsidRPr="00AA10A0">
        <w:rPr>
          <w:b/>
          <w:bCs/>
          <w:color w:val="111111"/>
          <w:sz w:val="28"/>
          <w:szCs w:val="28"/>
        </w:rPr>
        <w:t>3. В договоре об образовании</w:t>
      </w:r>
      <w:r w:rsidRPr="00701140">
        <w:rPr>
          <w:color w:val="111111"/>
          <w:sz w:val="28"/>
          <w:szCs w:val="28"/>
        </w:rPr>
        <w:t xml:space="preserve">,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w:t>
      </w:r>
      <w:r w:rsidRPr="00701140">
        <w:rPr>
          <w:color w:val="111111"/>
          <w:sz w:val="28"/>
          <w:szCs w:val="28"/>
        </w:rPr>
        <w:lastRenderedPageBreak/>
        <w:t>характеристиками федерального бюджета на очередной финансовый год и плановый период.</w:t>
      </w:r>
    </w:p>
    <w:p w14:paraId="33062430" w14:textId="77777777" w:rsidR="00701140" w:rsidRPr="00701140" w:rsidRDefault="00701140" w:rsidP="00701140">
      <w:pPr>
        <w:pStyle w:val="pboth"/>
        <w:shd w:val="clear" w:color="auto" w:fill="FFFFFF"/>
        <w:spacing w:after="0"/>
        <w:jc w:val="both"/>
        <w:rPr>
          <w:color w:val="111111"/>
          <w:sz w:val="28"/>
          <w:szCs w:val="28"/>
        </w:rPr>
      </w:pPr>
      <w:r w:rsidRPr="00AA10A0">
        <w:rPr>
          <w:b/>
          <w:bCs/>
          <w:color w:val="111111"/>
          <w:sz w:val="28"/>
          <w:szCs w:val="28"/>
        </w:rPr>
        <w:t>4. Сведения, указанные в договоре об оказании платных образовательных услуг,</w:t>
      </w:r>
      <w:r w:rsidRPr="00701140">
        <w:rPr>
          <w:color w:val="111111"/>
          <w:sz w:val="28"/>
          <w:szCs w:val="28"/>
        </w:rPr>
        <w:t xml:space="preserve"> должны соответствовать информации, размещенной на официальном сайте образовательной организации в сети "Интернет" на дату заключения договора.</w:t>
      </w:r>
    </w:p>
    <w:p w14:paraId="5F5F18DA" w14:textId="77777777" w:rsidR="00701140" w:rsidRPr="00701140" w:rsidRDefault="00701140" w:rsidP="00701140">
      <w:pPr>
        <w:pStyle w:val="pboth"/>
        <w:shd w:val="clear" w:color="auto" w:fill="FFFFFF"/>
        <w:spacing w:after="0"/>
        <w:jc w:val="both"/>
        <w:rPr>
          <w:color w:val="111111"/>
          <w:sz w:val="28"/>
          <w:szCs w:val="28"/>
        </w:rPr>
      </w:pPr>
      <w:r w:rsidRPr="00AA10A0">
        <w:rPr>
          <w:b/>
          <w:bCs/>
          <w:color w:val="111111"/>
          <w:sz w:val="28"/>
          <w:szCs w:val="28"/>
        </w:rPr>
        <w:t>5. Организация, осуществляющая образовательную деятельность</w:t>
      </w:r>
      <w:r w:rsidRPr="00701140">
        <w:rPr>
          <w:color w:val="111111"/>
          <w:sz w:val="28"/>
          <w:szCs w:val="28"/>
        </w:rPr>
        <w:t>,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14:paraId="3C805F61" w14:textId="77777777" w:rsidR="00701140" w:rsidRPr="00701140" w:rsidRDefault="00701140" w:rsidP="00701140">
      <w:pPr>
        <w:pStyle w:val="pboth"/>
        <w:shd w:val="clear" w:color="auto" w:fill="FFFFFF"/>
        <w:spacing w:after="0"/>
        <w:jc w:val="both"/>
        <w:rPr>
          <w:color w:val="111111"/>
          <w:sz w:val="28"/>
          <w:szCs w:val="28"/>
        </w:rPr>
      </w:pPr>
      <w:r w:rsidRPr="00AA10A0">
        <w:rPr>
          <w:b/>
          <w:bCs/>
          <w:color w:val="111111"/>
          <w:sz w:val="28"/>
          <w:szCs w:val="28"/>
        </w:rPr>
        <w:t>6. Договор об образовании не может</w:t>
      </w:r>
      <w:r w:rsidRPr="00701140">
        <w:rPr>
          <w:color w:val="111111"/>
          <w:sz w:val="28"/>
          <w:szCs w:val="28"/>
        </w:rPr>
        <w:t xml:space="preserve">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14:paraId="2C1B4504" w14:textId="77777777" w:rsidR="00701140" w:rsidRPr="00701140" w:rsidRDefault="00701140" w:rsidP="00701140">
      <w:pPr>
        <w:pStyle w:val="pboth"/>
        <w:shd w:val="clear" w:color="auto" w:fill="FFFFFF"/>
        <w:spacing w:after="0"/>
        <w:jc w:val="both"/>
        <w:rPr>
          <w:color w:val="111111"/>
          <w:sz w:val="28"/>
          <w:szCs w:val="28"/>
        </w:rPr>
      </w:pPr>
      <w:r w:rsidRPr="00AA10A0">
        <w:rPr>
          <w:b/>
          <w:bCs/>
          <w:color w:val="111111"/>
          <w:sz w:val="28"/>
          <w:szCs w:val="28"/>
        </w:rPr>
        <w:t>7. Наряду с установленными статьей 61</w:t>
      </w:r>
      <w:r w:rsidRPr="00701140">
        <w:rPr>
          <w:color w:val="111111"/>
          <w:sz w:val="28"/>
          <w:szCs w:val="28"/>
        </w:rPr>
        <w:t xml:space="preserve">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14:paraId="2C9DA076" w14:textId="77777777" w:rsidR="00701140" w:rsidRPr="00701140" w:rsidRDefault="00701140" w:rsidP="00701140">
      <w:pPr>
        <w:pStyle w:val="pboth"/>
        <w:shd w:val="clear" w:color="auto" w:fill="FFFFFF"/>
        <w:spacing w:after="0"/>
        <w:jc w:val="both"/>
        <w:rPr>
          <w:color w:val="111111"/>
          <w:sz w:val="28"/>
          <w:szCs w:val="28"/>
        </w:rPr>
      </w:pPr>
      <w:r w:rsidRPr="00AA10A0">
        <w:rPr>
          <w:b/>
          <w:bCs/>
          <w:color w:val="111111"/>
          <w:sz w:val="28"/>
          <w:szCs w:val="28"/>
        </w:rPr>
        <w:t>8. Основания расторжения</w:t>
      </w:r>
      <w:r w:rsidRPr="00701140">
        <w:rPr>
          <w:color w:val="111111"/>
          <w:sz w:val="28"/>
          <w:szCs w:val="28"/>
        </w:rPr>
        <w:t xml:space="preserve">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14:paraId="44045CEB" w14:textId="77777777" w:rsidR="00701140" w:rsidRPr="00701140" w:rsidRDefault="00701140" w:rsidP="00701140">
      <w:pPr>
        <w:pStyle w:val="pboth"/>
        <w:shd w:val="clear" w:color="auto" w:fill="FFFFFF"/>
        <w:spacing w:after="0"/>
        <w:jc w:val="both"/>
        <w:rPr>
          <w:color w:val="111111"/>
          <w:sz w:val="28"/>
          <w:szCs w:val="28"/>
        </w:rPr>
      </w:pPr>
      <w:r w:rsidRPr="00AA10A0">
        <w:rPr>
          <w:b/>
          <w:bCs/>
          <w:color w:val="111111"/>
          <w:sz w:val="28"/>
          <w:szCs w:val="28"/>
        </w:rPr>
        <w:t>9. Правила оказания платных образовательных</w:t>
      </w:r>
      <w:r w:rsidRPr="00701140">
        <w:rPr>
          <w:color w:val="111111"/>
          <w:sz w:val="28"/>
          <w:szCs w:val="28"/>
        </w:rPr>
        <w:t xml:space="preserve"> услуг утверждаются Правительством Российской Федерации.</w:t>
      </w:r>
    </w:p>
    <w:p w14:paraId="35DA394A" w14:textId="12D92695" w:rsidR="00701140" w:rsidRDefault="00701140" w:rsidP="00701140">
      <w:pPr>
        <w:pStyle w:val="pboth"/>
        <w:shd w:val="clear" w:color="auto" w:fill="FFFFFF"/>
        <w:spacing w:before="0" w:beforeAutospacing="0" w:after="0" w:afterAutospacing="0"/>
        <w:jc w:val="both"/>
        <w:rPr>
          <w:color w:val="111111"/>
          <w:sz w:val="28"/>
          <w:szCs w:val="28"/>
        </w:rPr>
      </w:pPr>
      <w:r w:rsidRPr="00AA10A0">
        <w:rPr>
          <w:b/>
          <w:bCs/>
          <w:color w:val="111111"/>
          <w:sz w:val="28"/>
          <w:szCs w:val="28"/>
        </w:rPr>
        <w:t>10. Примерные формы договоров</w:t>
      </w:r>
      <w:r w:rsidRPr="00701140">
        <w:rPr>
          <w:color w:val="111111"/>
          <w:sz w:val="28"/>
          <w:szCs w:val="28"/>
        </w:rPr>
        <w:t xml:space="preserve"> об образовании по основным общеобразовательным программам, образовательным программам среднего профессионального образования и дополнительным общеобразовательным программам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Примерные формы договоров о высшем образовании утверждаются федеральным органом исполнительной власти, осуществляющим функции по выработке и реализации государственной политики и нормативно-</w:t>
      </w:r>
      <w:r w:rsidRPr="00701140">
        <w:rPr>
          <w:color w:val="111111"/>
          <w:sz w:val="28"/>
          <w:szCs w:val="28"/>
        </w:rPr>
        <w:lastRenderedPageBreak/>
        <w:t>правовому регулированию в сфере высшего образования. Примерная форма договора о дополнительном профессиональном образовании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Примерная форма договора об образовании по дополнительным образовательным программам спортивной подготовки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w:t>
      </w:r>
    </w:p>
    <w:p w14:paraId="2FA9E1F8" w14:textId="234EB7A5" w:rsidR="00701140" w:rsidRDefault="00701140" w:rsidP="00701140">
      <w:pPr>
        <w:pStyle w:val="pboth"/>
        <w:shd w:val="clear" w:color="auto" w:fill="FFFFFF"/>
        <w:spacing w:before="0" w:beforeAutospacing="0" w:after="0" w:afterAutospacing="0"/>
        <w:jc w:val="both"/>
        <w:rPr>
          <w:color w:val="111111"/>
          <w:sz w:val="28"/>
          <w:szCs w:val="28"/>
        </w:rPr>
      </w:pPr>
    </w:p>
    <w:p w14:paraId="0C13BEBD" w14:textId="77777777" w:rsidR="00701140" w:rsidRDefault="00701140" w:rsidP="00701140">
      <w:pPr>
        <w:pStyle w:val="pboth"/>
        <w:shd w:val="clear" w:color="auto" w:fill="FFFFFF"/>
        <w:jc w:val="both"/>
        <w:rPr>
          <w:color w:val="111111"/>
          <w:sz w:val="28"/>
          <w:szCs w:val="28"/>
        </w:rPr>
      </w:pPr>
      <w:r w:rsidRPr="00701140">
        <w:rPr>
          <w:b/>
          <w:bCs/>
          <w:color w:val="0070C0"/>
          <w:sz w:val="28"/>
          <w:szCs w:val="28"/>
        </w:rPr>
        <w:t>Статья 101 ФЗ-273 Об Образовании. Осуществление образовательной деятельности за счет средств физических лиц и юридических лиц</w:t>
      </w:r>
      <w:r w:rsidRPr="00701140">
        <w:rPr>
          <w:color w:val="0070C0"/>
          <w:sz w:val="28"/>
          <w:szCs w:val="28"/>
        </w:rPr>
        <w:t xml:space="preserve"> </w:t>
      </w:r>
    </w:p>
    <w:p w14:paraId="3A3C8201" w14:textId="77777777" w:rsidR="00AA10A0" w:rsidRDefault="00701140" w:rsidP="00701140">
      <w:pPr>
        <w:pStyle w:val="pboth"/>
        <w:shd w:val="clear" w:color="auto" w:fill="FFFFFF"/>
        <w:jc w:val="both"/>
        <w:rPr>
          <w:color w:val="111111"/>
          <w:sz w:val="28"/>
          <w:szCs w:val="28"/>
        </w:rPr>
      </w:pPr>
      <w:r w:rsidRPr="00701140">
        <w:rPr>
          <w:color w:val="111111"/>
          <w:sz w:val="28"/>
          <w:szCs w:val="28"/>
        </w:rPr>
        <w:t xml:space="preserve">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 </w:t>
      </w:r>
    </w:p>
    <w:p w14:paraId="41D09CF9" w14:textId="77777777" w:rsidR="00AA10A0" w:rsidRDefault="00701140" w:rsidP="00701140">
      <w:pPr>
        <w:pStyle w:val="pboth"/>
        <w:shd w:val="clear" w:color="auto" w:fill="FFFFFF"/>
        <w:jc w:val="both"/>
        <w:rPr>
          <w:color w:val="111111"/>
          <w:sz w:val="28"/>
          <w:szCs w:val="28"/>
        </w:rPr>
      </w:pPr>
      <w:r w:rsidRPr="00701140">
        <w:rPr>
          <w:color w:val="111111"/>
          <w:sz w:val="28"/>
          <w:szCs w:val="28"/>
        </w:rPr>
        <w:t xml:space="preserve">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 </w:t>
      </w:r>
    </w:p>
    <w:p w14:paraId="04B19A32" w14:textId="77777777" w:rsidR="00AA10A0" w:rsidRDefault="00701140" w:rsidP="00701140">
      <w:pPr>
        <w:pStyle w:val="pboth"/>
        <w:shd w:val="clear" w:color="auto" w:fill="FFFFFF"/>
        <w:jc w:val="both"/>
        <w:rPr>
          <w:color w:val="111111"/>
          <w:sz w:val="28"/>
          <w:szCs w:val="28"/>
        </w:rPr>
      </w:pPr>
      <w:r w:rsidRPr="00701140">
        <w:rPr>
          <w:color w:val="111111"/>
          <w:sz w:val="28"/>
          <w:szCs w:val="28"/>
        </w:rPr>
        <w:t xml:space="preserve">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 </w:t>
      </w:r>
    </w:p>
    <w:p w14:paraId="68ECA1C7" w14:textId="7B22E4D4" w:rsidR="00701140" w:rsidRPr="00701140" w:rsidRDefault="00701140" w:rsidP="00701140">
      <w:pPr>
        <w:pStyle w:val="pboth"/>
        <w:shd w:val="clear" w:color="auto" w:fill="FFFFFF"/>
        <w:jc w:val="both"/>
        <w:rPr>
          <w:color w:val="111111"/>
          <w:sz w:val="28"/>
          <w:szCs w:val="28"/>
        </w:rPr>
      </w:pPr>
      <w:r w:rsidRPr="00AA10A0">
        <w:rPr>
          <w:b/>
          <w:bCs/>
          <w:color w:val="0070C0"/>
          <w:sz w:val="28"/>
          <w:szCs w:val="28"/>
        </w:rPr>
        <w:t>Комментарий к Ст. 101 закона «Об образовании в Российской Федерации»</w:t>
      </w:r>
      <w:r w:rsidRPr="00AA10A0">
        <w:rPr>
          <w:color w:val="0070C0"/>
          <w:sz w:val="28"/>
          <w:szCs w:val="28"/>
        </w:rPr>
        <w:t xml:space="preserve"> </w:t>
      </w:r>
      <w:r w:rsidRPr="00701140">
        <w:rPr>
          <w:color w:val="111111"/>
          <w:sz w:val="28"/>
          <w:szCs w:val="28"/>
        </w:rPr>
        <w:t xml:space="preserve">Положения комментируемой статьи не являются новыми для отечественного образовательного законодательства, поскольку нормы о возможности оплаты образования за счет средств физических и юридических лиц содержались в обоих образовательных законах. В рамках комментируемой статьи данные нормы обобщены и систематизированы. Осуществление образования за счет средств физических и </w:t>
      </w:r>
      <w:r w:rsidRPr="00701140">
        <w:rPr>
          <w:color w:val="111111"/>
          <w:sz w:val="28"/>
          <w:szCs w:val="28"/>
        </w:rPr>
        <w:lastRenderedPageBreak/>
        <w:t xml:space="preserve">юридических лиц является одной из форм (видом) экономической деятельности в образовании, которая вносит существенный вклад в финансирование образовательной организации. Платные образовательные услуги оказываются на основании договора об оказании платных образовательных услуг, заключаемого между образовательной организацией и заказчиком - физическим или юридическим лицом. Денежные средства, </w:t>
      </w:r>
      <w:proofErr w:type="spellStart"/>
      <w:r w:rsidRPr="00701140">
        <w:rPr>
          <w:color w:val="111111"/>
          <w:sz w:val="28"/>
          <w:szCs w:val="28"/>
        </w:rPr>
        <w:t>поступаемые</w:t>
      </w:r>
      <w:proofErr w:type="spellEnd"/>
      <w:r w:rsidRPr="00701140">
        <w:rPr>
          <w:color w:val="111111"/>
          <w:sz w:val="28"/>
          <w:szCs w:val="28"/>
        </w:rPr>
        <w:t xml:space="preserve"> от оплаты за обучение, направляются образовательной организацией на цели, определенные в ее уставе. Соответственно, плата за образовательные услуги имеет строго целевой характер. При этом платные образовательные услуги не могут быть оказаны вместо образовательной деятельности, финансируемой за счет бюджетных ассигнований, что предусматривалось и в ранее действующем законодательстве. Основным отличием является то, что заработанные образовательной организацией денежные средства с нарушением указанного правила направляются не в соответствующий бюджет, а возвращаются лицам, оплатившим такую образовательную деятельность. Условия реализации основных образовательных программ, финансируемых за счет средств бюджетных ассигнований по государственному заданию, так и свыше контрольных цифр приема по договорам с полным возмещением стоимости обучения (платных образовательных услуг) должны быть равными.</w:t>
      </w:r>
    </w:p>
    <w:p w14:paraId="224432BC" w14:textId="77777777" w:rsidR="00701140" w:rsidRPr="00701140" w:rsidRDefault="00701140" w:rsidP="00701140">
      <w:pPr>
        <w:shd w:val="clear" w:color="auto" w:fill="FFFFFF"/>
        <w:spacing w:after="0" w:line="240" w:lineRule="auto"/>
        <w:jc w:val="both"/>
        <w:rPr>
          <w:rFonts w:ascii="Times New Roman" w:eastAsia="Times New Roman" w:hAnsi="Times New Roman" w:cs="Times New Roman"/>
          <w:color w:val="111111"/>
          <w:sz w:val="28"/>
          <w:szCs w:val="28"/>
          <w:lang w:eastAsia="ru-RU"/>
        </w:rPr>
      </w:pPr>
    </w:p>
    <w:p w14:paraId="50F7A8DE" w14:textId="481632B3" w:rsidR="00701140" w:rsidRPr="00701140" w:rsidRDefault="00701140" w:rsidP="00701140">
      <w:pPr>
        <w:spacing w:after="0" w:line="240" w:lineRule="auto"/>
        <w:jc w:val="both"/>
        <w:rPr>
          <w:rFonts w:ascii="Times New Roman" w:hAnsi="Times New Roman" w:cs="Times New Roman"/>
          <w:sz w:val="28"/>
          <w:szCs w:val="28"/>
        </w:rPr>
      </w:pPr>
    </w:p>
    <w:sectPr w:rsidR="00701140" w:rsidRPr="00701140" w:rsidSect="0070114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E36"/>
    <w:rsid w:val="00701140"/>
    <w:rsid w:val="007A6860"/>
    <w:rsid w:val="00A95E90"/>
    <w:rsid w:val="00AA10A0"/>
    <w:rsid w:val="00E10E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9A3DE"/>
  <w15:chartTrackingRefBased/>
  <w15:docId w15:val="{42EA9077-81C1-4C74-AB29-67906AF7C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70114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70114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01140"/>
    <w:rPr>
      <w:color w:val="0000FF"/>
      <w:u w:val="single"/>
    </w:rPr>
  </w:style>
  <w:style w:type="character" w:customStyle="1" w:styleId="10">
    <w:name w:val="Заголовок 1 Знак"/>
    <w:basedOn w:val="a0"/>
    <w:link w:val="1"/>
    <w:uiPriority w:val="9"/>
    <w:rsid w:val="00701140"/>
    <w:rPr>
      <w:rFonts w:ascii="Times New Roman" w:eastAsia="Times New Roman" w:hAnsi="Times New Roman" w:cs="Times New Roman"/>
      <w:b/>
      <w:bCs/>
      <w:kern w:val="36"/>
      <w:sz w:val="48"/>
      <w:szCs w:val="48"/>
      <w:lang w:eastAsia="ru-RU"/>
    </w:rPr>
  </w:style>
  <w:style w:type="paragraph" w:customStyle="1" w:styleId="pboth">
    <w:name w:val="pboth"/>
    <w:basedOn w:val="a"/>
    <w:rsid w:val="0070114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70114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584114">
      <w:bodyDiv w:val="1"/>
      <w:marLeft w:val="0"/>
      <w:marRight w:val="0"/>
      <w:marTop w:val="0"/>
      <w:marBottom w:val="0"/>
      <w:divBdr>
        <w:top w:val="none" w:sz="0" w:space="0" w:color="auto"/>
        <w:left w:val="none" w:sz="0" w:space="0" w:color="auto"/>
        <w:bottom w:val="none" w:sz="0" w:space="0" w:color="auto"/>
        <w:right w:val="none" w:sz="0" w:space="0" w:color="auto"/>
      </w:divBdr>
      <w:divsChild>
        <w:div w:id="69929544">
          <w:marLeft w:val="0"/>
          <w:marRight w:val="0"/>
          <w:marTop w:val="0"/>
          <w:marBottom w:val="0"/>
          <w:divBdr>
            <w:top w:val="none" w:sz="0" w:space="0" w:color="auto"/>
            <w:left w:val="none" w:sz="0" w:space="0" w:color="auto"/>
            <w:bottom w:val="none" w:sz="0" w:space="0" w:color="auto"/>
            <w:right w:val="none" w:sz="0" w:space="0" w:color="auto"/>
          </w:divBdr>
        </w:div>
      </w:divsChild>
    </w:div>
    <w:div w:id="995837888">
      <w:bodyDiv w:val="1"/>
      <w:marLeft w:val="0"/>
      <w:marRight w:val="0"/>
      <w:marTop w:val="0"/>
      <w:marBottom w:val="0"/>
      <w:divBdr>
        <w:top w:val="none" w:sz="0" w:space="0" w:color="auto"/>
        <w:left w:val="none" w:sz="0" w:space="0" w:color="auto"/>
        <w:bottom w:val="none" w:sz="0" w:space="0" w:color="auto"/>
        <w:right w:val="none" w:sz="0" w:space="0" w:color="auto"/>
      </w:divBdr>
    </w:div>
    <w:div w:id="2081175260">
      <w:bodyDiv w:val="1"/>
      <w:marLeft w:val="0"/>
      <w:marRight w:val="0"/>
      <w:marTop w:val="0"/>
      <w:marBottom w:val="0"/>
      <w:divBdr>
        <w:top w:val="none" w:sz="0" w:space="0" w:color="auto"/>
        <w:left w:val="none" w:sz="0" w:space="0" w:color="auto"/>
        <w:bottom w:val="none" w:sz="0" w:space="0" w:color="auto"/>
        <w:right w:val="none" w:sz="0" w:space="0" w:color="auto"/>
      </w:divBdr>
      <w:divsChild>
        <w:div w:id="7786434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6</Pages>
  <Words>2405</Words>
  <Characters>13712</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Elvira</dc:creator>
  <cp:keywords/>
  <dc:description/>
  <cp:lastModifiedBy>Elvira</cp:lastModifiedBy>
  <cp:revision>1</cp:revision>
  <dcterms:created xsi:type="dcterms:W3CDTF">2024-10-19T19:11:00Z</dcterms:created>
  <dcterms:modified xsi:type="dcterms:W3CDTF">2024-10-19T21:44:00Z</dcterms:modified>
</cp:coreProperties>
</file>